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452"/>
      </w:tblGrid>
      <w:tr w:rsidR="00007CFF" w:rsidRPr="00E14648" w14:paraId="379D2DA5" w14:textId="77777777" w:rsidTr="00664DEE">
        <w:trPr>
          <w:trHeight w:val="863"/>
        </w:trPr>
        <w:tc>
          <w:tcPr>
            <w:tcW w:w="4355" w:type="dxa"/>
          </w:tcPr>
          <w:p w14:paraId="30ADD52E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14:paraId="17D82446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59F44DBF" w14:textId="77777777" w:rsidR="00007CFF" w:rsidRPr="00E14648" w:rsidRDefault="002354DC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4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2E1D96E" wp14:editId="3D5F230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176529</wp:posOffset>
                      </wp:positionV>
                      <wp:extent cx="1692275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48F15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.25pt,13.9pt" to="165.5pt,13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r w:rsidR="00011223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SỞ </w: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GIÁO DỤC VÀ ĐÀO TẠO</w:t>
            </w:r>
          </w:p>
          <w:p w14:paraId="0C577AB2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14:paraId="130ABE22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4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E2CCC0F" w14:textId="77777777" w:rsidR="00007CFF" w:rsidRPr="00E14648" w:rsidRDefault="002354DC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CED999" wp14:editId="6B7E7C3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216534</wp:posOffset>
                      </wp:positionV>
                      <wp:extent cx="16922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6EEE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9.5pt,17.05pt" to="192.75pt,17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011223" w:rsidRPr="00E14648" w14:paraId="72A6CCB7" w14:textId="77777777" w:rsidTr="00664DEE">
        <w:trPr>
          <w:trHeight w:val="863"/>
        </w:trPr>
        <w:tc>
          <w:tcPr>
            <w:tcW w:w="4355" w:type="dxa"/>
          </w:tcPr>
          <w:p w14:paraId="23ECF6BF" w14:textId="25D0B0F6" w:rsidR="00011223" w:rsidRPr="00E14648" w:rsidRDefault="00011223" w:rsidP="0001122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648"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 w:rsidRPr="00E1464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D85F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85FEA" w:rsidRPr="00D85FEA">
              <w:rPr>
                <w:rFonts w:ascii="Times New Roman" w:hAnsi="Times New Roman"/>
                <w:iCs/>
                <w:sz w:val="24"/>
                <w:szCs w:val="24"/>
              </w:rPr>
              <w:t>3969</w:t>
            </w:r>
            <w:r w:rsidR="00D85FE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GDĐT-</w:t>
            </w:r>
            <w:proofErr w:type="spellStart"/>
            <w:r w:rsidR="00A26A91" w:rsidRPr="00E14648">
              <w:rPr>
                <w:rFonts w:ascii="Times New Roman" w:hAnsi="Times New Roman"/>
                <w:sz w:val="24"/>
                <w:szCs w:val="24"/>
              </w:rPr>
              <w:t>T</w:t>
            </w:r>
            <w:r w:rsidR="00F10067">
              <w:rPr>
                <w:rFonts w:ascii="Times New Roman" w:hAnsi="Times New Roman"/>
                <w:sz w:val="24"/>
                <w:szCs w:val="24"/>
              </w:rPr>
              <w:t>r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  <w:p w14:paraId="5177215D" w14:textId="70B66659" w:rsidR="00011223" w:rsidRPr="00F10067" w:rsidRDefault="00F10067" w:rsidP="00F10067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10067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ổ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chức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Ngày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hội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Toán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học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Mở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(MOD) </w:t>
            </w:r>
            <w:proofErr w:type="spellStart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>năm</w:t>
            </w:r>
            <w:proofErr w:type="spellEnd"/>
            <w:r w:rsidR="00A26A91" w:rsidRPr="00F10067">
              <w:rPr>
                <w:rFonts w:ascii="Times New Roman" w:hAnsi="Times New Roman"/>
                <w:iCs/>
                <w:sz w:val="24"/>
                <w:szCs w:val="24"/>
              </w:rPr>
              <w:t xml:space="preserve"> 2020</w:t>
            </w:r>
          </w:p>
        </w:tc>
        <w:tc>
          <w:tcPr>
            <w:tcW w:w="5452" w:type="dxa"/>
          </w:tcPr>
          <w:p w14:paraId="6247C679" w14:textId="54B70A5D" w:rsidR="00011223" w:rsidRPr="004E5FA4" w:rsidRDefault="00011223" w:rsidP="004E5FA4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4E5FA4" w:rsidRPr="004E5FA4">
              <w:rPr>
                <w:rFonts w:ascii="Times New Roman" w:hAnsi="Times New Roman"/>
                <w:i/>
                <w:sz w:val="24"/>
                <w:szCs w:val="24"/>
              </w:rPr>
              <w:t>hành</w:t>
            </w:r>
            <w:proofErr w:type="spellEnd"/>
            <w:r w:rsidR="004E5FA4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4E5FA4" w:rsidRPr="004E5FA4">
              <w:rPr>
                <w:rFonts w:ascii="Times New Roman" w:hAnsi="Times New Roman"/>
                <w:i/>
                <w:sz w:val="24"/>
                <w:szCs w:val="24"/>
              </w:rPr>
              <w:t>hố</w:t>
            </w:r>
            <w:proofErr w:type="spellEnd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>Hồ</w:t>
            </w:r>
            <w:proofErr w:type="spellEnd"/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>Chí</w:t>
            </w:r>
            <w:proofErr w:type="spellEnd"/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Minh, </w:t>
            </w:r>
            <w:proofErr w:type="spellStart"/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85FEA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A26A91"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="00D85FEA">
              <w:rPr>
                <w:rFonts w:ascii="Times New Roman" w:hAnsi="Times New Roman"/>
                <w:i/>
                <w:sz w:val="24"/>
                <w:szCs w:val="24"/>
              </w:rPr>
              <w:t xml:space="preserve"> 11</w:t>
            </w:r>
            <w:r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4E5FA4">
              <w:rPr>
                <w:rFonts w:ascii="Times New Roman" w:hAnsi="Times New Roman"/>
                <w:i/>
                <w:sz w:val="24"/>
                <w:szCs w:val="24"/>
              </w:rPr>
              <w:t xml:space="preserve"> 2020</w:t>
            </w:r>
          </w:p>
          <w:p w14:paraId="7695FA0D" w14:textId="77777777" w:rsidR="00011223" w:rsidRPr="00E14648" w:rsidRDefault="00011223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FCEBD8" w14:textId="77777777" w:rsidR="00E95CD5" w:rsidRDefault="002E0FE9" w:rsidP="00F10067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E14648">
        <w:rPr>
          <w:rFonts w:ascii="Times New Roman" w:hAnsi="Times New Roman"/>
          <w:sz w:val="26"/>
          <w:szCs w:val="26"/>
        </w:rPr>
        <w:t>Kính</w:t>
      </w:r>
      <w:proofErr w:type="spellEnd"/>
      <w:r w:rsidRPr="00E146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hAnsi="Times New Roman"/>
          <w:sz w:val="26"/>
          <w:szCs w:val="26"/>
        </w:rPr>
        <w:t>gửi</w:t>
      </w:r>
      <w:proofErr w:type="spellEnd"/>
      <w:r w:rsidRPr="00E14648">
        <w:rPr>
          <w:rFonts w:ascii="Times New Roman" w:hAnsi="Times New Roman"/>
          <w:sz w:val="26"/>
          <w:szCs w:val="26"/>
        </w:rPr>
        <w:t xml:space="preserve">: </w:t>
      </w:r>
      <w:r w:rsidR="00124477" w:rsidRPr="00E14648">
        <w:rPr>
          <w:rFonts w:ascii="Times New Roman" w:hAnsi="Times New Roman"/>
          <w:sz w:val="26"/>
          <w:szCs w:val="26"/>
        </w:rPr>
        <w:tab/>
      </w:r>
    </w:p>
    <w:p w14:paraId="7372D19A" w14:textId="03460A11" w:rsidR="00F10067" w:rsidRPr="004E5FA4" w:rsidRDefault="00F10067" w:rsidP="00E95CD5">
      <w:pPr>
        <w:ind w:left="144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proofErr w:type="spellStart"/>
      <w:r w:rsidR="00537FAF" w:rsidRPr="004E5FA4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37FAF" w:rsidRPr="004E5FA4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hAnsi="Times New Roman"/>
          <w:bCs/>
          <w:sz w:val="26"/>
          <w:szCs w:val="26"/>
        </w:rPr>
        <w:t>G</w:t>
      </w:r>
      <w:r w:rsidR="00537FAF" w:rsidRPr="004E5FA4">
        <w:rPr>
          <w:rFonts w:ascii="Times New Roman" w:hAnsi="Times New Roman"/>
          <w:bCs/>
          <w:sz w:val="26"/>
          <w:szCs w:val="26"/>
        </w:rPr>
        <w:t>iáo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37FAF" w:rsidRPr="004E5FA4">
        <w:rPr>
          <w:rFonts w:ascii="Times New Roman" w:hAnsi="Times New Roman"/>
          <w:bCs/>
          <w:sz w:val="26"/>
          <w:szCs w:val="26"/>
        </w:rPr>
        <w:t>dục</w:t>
      </w:r>
      <w:proofErr w:type="spellEnd"/>
      <w:r w:rsidR="00A26A91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hAnsi="Times New Roman"/>
          <w:bCs/>
          <w:sz w:val="26"/>
          <w:szCs w:val="26"/>
        </w:rPr>
        <w:t>Đ</w:t>
      </w:r>
      <w:r w:rsidR="00A26A91" w:rsidRPr="004E5FA4">
        <w:rPr>
          <w:rFonts w:ascii="Times New Roman" w:hAnsi="Times New Roman"/>
          <w:bCs/>
          <w:sz w:val="26"/>
          <w:szCs w:val="26"/>
        </w:rPr>
        <w:t>ào</w:t>
      </w:r>
      <w:proofErr w:type="spellEnd"/>
      <w:r w:rsidR="00A26A91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26A91" w:rsidRPr="004E5FA4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37FAF" w:rsidRPr="004E5FA4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37FAF" w:rsidRPr="004E5FA4">
        <w:rPr>
          <w:rFonts w:ascii="Times New Roman" w:hAnsi="Times New Roman"/>
          <w:bCs/>
          <w:sz w:val="26"/>
          <w:szCs w:val="26"/>
        </w:rPr>
        <w:t>quận</w:t>
      </w:r>
      <w:proofErr w:type="spellEnd"/>
      <w:r w:rsidR="00537FAF" w:rsidRPr="004E5FA4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proofErr w:type="gramStart"/>
      <w:r w:rsidR="00537FAF" w:rsidRPr="004E5FA4">
        <w:rPr>
          <w:rFonts w:ascii="Times New Roman" w:hAnsi="Times New Roman"/>
          <w:bCs/>
          <w:sz w:val="26"/>
          <w:szCs w:val="26"/>
        </w:rPr>
        <w:t>huyện</w:t>
      </w:r>
      <w:proofErr w:type="spellEnd"/>
      <w:r w:rsidRPr="004E5FA4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14:paraId="54990888" w14:textId="22B66F94" w:rsidR="002E0FE9" w:rsidRPr="004E5FA4" w:rsidRDefault="00537FAF" w:rsidP="00F10067">
      <w:pPr>
        <w:numPr>
          <w:ilvl w:val="0"/>
          <w:numId w:val="6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E5FA4">
        <w:rPr>
          <w:rFonts w:ascii="Times New Roman" w:hAnsi="Times New Roman"/>
          <w:bCs/>
          <w:sz w:val="26"/>
          <w:szCs w:val="26"/>
        </w:rPr>
        <w:t>Hiệu</w:t>
      </w:r>
      <w:proofErr w:type="spellEnd"/>
      <w:r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E0FE9" w:rsidRPr="004E5FA4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="002E0FE9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E0FE9" w:rsidRPr="004E5FA4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="002E0FE9" w:rsidRPr="004E5FA4">
        <w:rPr>
          <w:rFonts w:ascii="Times New Roman" w:hAnsi="Times New Roman"/>
          <w:bCs/>
          <w:sz w:val="26"/>
          <w:szCs w:val="26"/>
        </w:rPr>
        <w:t xml:space="preserve"> TH, THCS, THPT</w:t>
      </w:r>
      <w:r w:rsidR="00A26A91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26A91" w:rsidRPr="004E5FA4">
        <w:rPr>
          <w:rFonts w:ascii="Times New Roman" w:hAnsi="Times New Roman"/>
          <w:bCs/>
          <w:sz w:val="26"/>
          <w:szCs w:val="26"/>
          <w:lang w:val="vi-VN"/>
        </w:rPr>
        <w:t>tr</w:t>
      </w:r>
      <w:r w:rsidR="00A26A91" w:rsidRPr="004E5FA4">
        <w:rPr>
          <w:rFonts w:ascii="Times New Roman" w:hAnsi="Times New Roman"/>
          <w:bCs/>
          <w:sz w:val="26"/>
          <w:szCs w:val="26"/>
        </w:rPr>
        <w:t>ực</w:t>
      </w:r>
      <w:proofErr w:type="spellEnd"/>
      <w:r w:rsidR="00A26A91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26A91" w:rsidRPr="004E5FA4">
        <w:rPr>
          <w:rFonts w:ascii="Times New Roman" w:hAnsi="Times New Roman"/>
          <w:bCs/>
          <w:sz w:val="26"/>
          <w:szCs w:val="26"/>
        </w:rPr>
        <w:t>thuộc</w:t>
      </w:r>
      <w:proofErr w:type="spellEnd"/>
      <w:r w:rsidR="00A26A91" w:rsidRPr="004E5F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26A91" w:rsidRPr="004E5FA4">
        <w:rPr>
          <w:rFonts w:ascii="Times New Roman" w:hAnsi="Times New Roman"/>
          <w:bCs/>
          <w:sz w:val="26"/>
          <w:szCs w:val="26"/>
        </w:rPr>
        <w:t>Sở</w:t>
      </w:r>
      <w:proofErr w:type="spellEnd"/>
    </w:p>
    <w:p w14:paraId="0DE91B15" w14:textId="71F083C0" w:rsidR="002E0FE9" w:rsidRPr="004E5FA4" w:rsidRDefault="00A26A91" w:rsidP="00F10067">
      <w:pPr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Giám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đốc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Trung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tâm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Giáo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dục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thường</w:t>
      </w:r>
      <w:proofErr w:type="spellEnd"/>
      <w:r w:rsidRPr="004E5FA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4E5FA4">
        <w:rPr>
          <w:rFonts w:ascii="Times New Roman" w:eastAsia="Times New Roman" w:hAnsi="Times New Roman"/>
          <w:bCs/>
          <w:sz w:val="26"/>
          <w:szCs w:val="26"/>
        </w:rPr>
        <w:t>xuyên</w:t>
      </w:r>
      <w:proofErr w:type="spellEnd"/>
      <w:r w:rsidR="00E95CD5" w:rsidRPr="004E5FA4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42C0A7A8" w14:textId="77777777" w:rsidR="00A26A91" w:rsidRPr="00E14648" w:rsidRDefault="00A26A91" w:rsidP="00124477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73ECA641" w14:textId="77777777" w:rsidR="00124477" w:rsidRPr="00E14648" w:rsidRDefault="002E0FE9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(Math Open Day)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quảng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bá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Viện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</w:t>
      </w:r>
      <w:r w:rsidR="007945B2" w:rsidRPr="00E14648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2015.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chuỗi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huynh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>,</w:t>
      </w:r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</w:t>
      </w:r>
      <w:r w:rsidR="002F6ACE" w:rsidRPr="00E14648">
        <w:rPr>
          <w:rFonts w:ascii="Times New Roman" w:eastAsia="Times New Roman" w:hAnsi="Times New Roman"/>
          <w:sz w:val="26"/>
          <w:szCs w:val="26"/>
        </w:rPr>
        <w:t>rong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cả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thưởn</w:t>
      </w:r>
      <w:r w:rsidR="007945B2" w:rsidRPr="00E14648">
        <w:rPr>
          <w:rFonts w:ascii="Times New Roman" w:eastAsia="Times New Roman" w:hAnsi="Times New Roman"/>
          <w:sz w:val="26"/>
          <w:szCs w:val="26"/>
        </w:rPr>
        <w:t>g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vẻ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đẹp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>,</w:t>
      </w:r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trải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góc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qua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trải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tuệ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giảng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chúng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thú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hấp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dẫn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vừa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tiễn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vừa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chuyên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sâu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bậc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tiểu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tới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phổ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="002F6ACE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7945B2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7945B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58B2FDBA" w14:textId="5CFBBF29" w:rsidR="00542ADC" w:rsidRPr="00E14648" w:rsidRDefault="00B170DA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Tp.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="00F10067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F100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2018, 2019</w:t>
      </w:r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2020,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Viện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Nghiên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cứu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(VIASM)</w:t>
      </w:r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tục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d</w:t>
      </w:r>
      <w:r w:rsidR="00B21472" w:rsidRPr="00E14648">
        <w:rPr>
          <w:rFonts w:ascii="Times New Roman" w:eastAsia="Times New Roman" w:hAnsi="Times New Roman"/>
          <w:sz w:val="26"/>
          <w:szCs w:val="26"/>
        </w:rPr>
        <w:t>ục</w:t>
      </w:r>
      <w:proofErr w:type="spellEnd"/>
      <w:r w:rsidR="00B2147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B21472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B2147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64520" w:rsidRPr="00E14648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="0006452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B21472" w:rsidRPr="00E14648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B2147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B21472" w:rsidRPr="00E14648">
        <w:rPr>
          <w:rFonts w:ascii="Times New Roman" w:eastAsia="Times New Roman" w:hAnsi="Times New Roman"/>
          <w:sz w:val="26"/>
          <w:szCs w:val="26"/>
        </w:rPr>
        <w:t>hỗ</w:t>
      </w:r>
      <w:proofErr w:type="spellEnd"/>
      <w:r w:rsidR="00B21472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B21472" w:rsidRPr="00E14648">
        <w:rPr>
          <w:rFonts w:ascii="Times New Roman" w:eastAsia="Times New Roman" w:hAnsi="Times New Roman"/>
          <w:sz w:val="26"/>
          <w:szCs w:val="26"/>
        </w:rPr>
        <w:t>trợ</w:t>
      </w:r>
      <w:proofErr w:type="spellEnd"/>
      <w:r w:rsidR="00B21472" w:rsidRPr="00E14648">
        <w:rPr>
          <w:rFonts w:ascii="Times New Roman" w:eastAsia="Times New Roman" w:hAnsi="Times New Roman"/>
          <w:sz w:val="26"/>
          <w:szCs w:val="26"/>
        </w:rPr>
        <w:t>,</w:t>
      </w:r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phối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="00542ADC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124477" w:rsidRPr="00E14648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="00124477" w:rsidRPr="00E14648">
        <w:rPr>
          <w:rFonts w:ascii="Times New Roman" w:eastAsia="Times New Roman" w:hAnsi="Times New Roman"/>
          <w:sz w:val="26"/>
          <w:szCs w:val="26"/>
        </w:rPr>
        <w:t xml:space="preserve"> Lang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42ADC" w:rsidRPr="00E14648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="00542ADC" w:rsidRPr="00E14648">
        <w:rPr>
          <w:rFonts w:ascii="Times New Roman" w:eastAsia="Times New Roman" w:hAnsi="Times New Roman"/>
          <w:sz w:val="26"/>
          <w:szCs w:val="26"/>
        </w:rPr>
        <w:t>.</w:t>
      </w:r>
    </w:p>
    <w:p w14:paraId="65BCBAFC" w14:textId="77777777" w:rsidR="00542ADC" w:rsidRPr="00E14648" w:rsidRDefault="00542ADC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Chủ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đề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Thế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giới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đẹp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D54AB">
        <w:rPr>
          <w:rFonts w:ascii="Times New Roman" w:eastAsia="Times New Roman" w:hAnsi="Times New Roman"/>
          <w:sz w:val="26"/>
          <w:szCs w:val="26"/>
        </w:rPr>
        <w:t>hơn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>;</w:t>
      </w:r>
      <w:proofErr w:type="gramEnd"/>
    </w:p>
    <w:p w14:paraId="145E3D67" w14:textId="77777777" w:rsidR="00542ADC" w:rsidRPr="00E14648" w:rsidRDefault="00542ADC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Thời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gian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>: 8g00-16g30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nhật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gramStart"/>
      <w:r w:rsidRPr="00E14648">
        <w:rPr>
          <w:rFonts w:ascii="Times New Roman" w:eastAsia="Times New Roman" w:hAnsi="Times New Roman"/>
          <w:sz w:val="26"/>
          <w:szCs w:val="26"/>
        </w:rPr>
        <w:t>06/12/2020</w:t>
      </w:r>
      <w:r w:rsidR="00204B59">
        <w:rPr>
          <w:rFonts w:ascii="Times New Roman" w:eastAsia="Times New Roman" w:hAnsi="Times New Roman"/>
          <w:sz w:val="26"/>
          <w:szCs w:val="26"/>
        </w:rPr>
        <w:t>;</w:t>
      </w:r>
      <w:proofErr w:type="gramEnd"/>
    </w:p>
    <w:p w14:paraId="7E664273" w14:textId="77777777" w:rsidR="00542ADC" w:rsidRPr="00D85FEA" w:rsidRDefault="00542ADC" w:rsidP="00204B59">
      <w:pPr>
        <w:spacing w:line="276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Địa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điểm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3 –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Lang (</w:t>
      </w:r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69/68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Đặng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Thùy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Trâm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, P. 13,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Quận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Bình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Thạnh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, Tp.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Hồ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D85FEA">
        <w:rPr>
          <w:rFonts w:ascii="Times New Roman" w:eastAsia="Times New Roman" w:hAnsi="Times New Roman"/>
          <w:iCs/>
          <w:sz w:val="26"/>
          <w:szCs w:val="26"/>
        </w:rPr>
        <w:t>Chí</w:t>
      </w:r>
      <w:proofErr w:type="spellEnd"/>
      <w:r w:rsidRPr="00D85FEA">
        <w:rPr>
          <w:rFonts w:ascii="Times New Roman" w:eastAsia="Times New Roman" w:hAnsi="Times New Roman"/>
          <w:iCs/>
          <w:sz w:val="26"/>
          <w:szCs w:val="26"/>
        </w:rPr>
        <w:t xml:space="preserve"> Minh).</w:t>
      </w:r>
    </w:p>
    <w:p w14:paraId="34103229" w14:textId="50474B07" w:rsidR="00C96F2B" w:rsidRPr="00E14648" w:rsidRDefault="00537FAF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 GS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nổi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; Giao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95CD5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 w:rsidRPr="00E14648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94251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tướng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Lê Quang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Liêm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trải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3156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315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>;</w:t>
      </w:r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Cờ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vua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Cờ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tướng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Cờ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vây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Rubic</w:t>
      </w:r>
      <w:proofErr w:type="spellEnd"/>
      <w:r w:rsidR="00E95CD5">
        <w:rPr>
          <w:rFonts w:ascii="Times New Roman" w:eastAsia="Times New Roman" w:hAnsi="Times New Roman"/>
          <w:sz w:val="26"/>
          <w:szCs w:val="26"/>
        </w:rPr>
        <w:t>;</w:t>
      </w:r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mô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tới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>, STEM – ROBOT, Edu game</w:t>
      </w:r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p</w:t>
      </w:r>
      <w:r w:rsidR="00C96F2B" w:rsidRPr="00E14648">
        <w:rPr>
          <w:rFonts w:ascii="Times New Roman" w:eastAsia="Times New Roman" w:hAnsi="Times New Roman"/>
          <w:sz w:val="26"/>
          <w:szCs w:val="26"/>
        </w:rPr>
        <w:t>hòng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thí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VR/XR</w:t>
      </w:r>
      <w:r w:rsidR="0094251B">
        <w:rPr>
          <w:rFonts w:ascii="Times New Roman" w:eastAsia="Times New Roman" w:hAnsi="Times New Roman"/>
          <w:sz w:val="26"/>
          <w:szCs w:val="26"/>
        </w:rPr>
        <w:t>..</w:t>
      </w:r>
      <w:r w:rsidR="00C96F2B" w:rsidRPr="00E14648">
        <w:rPr>
          <w:rFonts w:ascii="Times New Roman" w:eastAsia="Times New Roman" w:hAnsi="Times New Roman"/>
          <w:sz w:val="26"/>
          <w:szCs w:val="26"/>
        </w:rPr>
        <w:t>.</w:t>
      </w:r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="00AF7CA9" w:rsidRPr="00E14648">
        <w:rPr>
          <w:rFonts w:ascii="Times New Roman" w:eastAsia="Times New Roman" w:hAnsi="Times New Roman"/>
          <w:i/>
          <w:sz w:val="26"/>
          <w:szCs w:val="26"/>
        </w:rPr>
        <w:t>đ</w:t>
      </w:r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ính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kèm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dự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kiến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)</w:t>
      </w:r>
      <w:r w:rsidR="008F3600" w:rsidRPr="00E14648"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6C611673" w14:textId="3A2CB054" w:rsidR="00537FAF" w:rsidRPr="00E14648" w:rsidRDefault="008F3600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Kính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mong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Quý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sắp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cử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em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chương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nghĩa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vui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lòng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01/12</w:t>
      </w:r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/2020,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>:</w:t>
      </w:r>
    </w:p>
    <w:p w14:paraId="63A72586" w14:textId="77777777" w:rsidR="00537FAF" w:rsidRPr="00E14648" w:rsidRDefault="00537FAF" w:rsidP="0094251B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4251B">
        <w:rPr>
          <w:rFonts w:ascii="Times New Roman" w:eastAsia="Times New Roman" w:hAnsi="Times New Roman"/>
          <w:i/>
          <w:sz w:val="26"/>
          <w:szCs w:val="26"/>
        </w:rPr>
        <w:t>Khối</w:t>
      </w:r>
      <w:proofErr w:type="spellEnd"/>
      <w:r w:rsidRPr="0094251B">
        <w:rPr>
          <w:rFonts w:ascii="Times New Roman" w:eastAsia="Times New Roman" w:hAnsi="Times New Roman"/>
          <w:i/>
          <w:sz w:val="26"/>
          <w:szCs w:val="26"/>
        </w:rPr>
        <w:t xml:space="preserve"> THPT: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ThS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(</w:t>
      </w:r>
      <w:r w:rsidR="0094251B">
        <w:rPr>
          <w:rFonts w:ascii="Times New Roman" w:eastAsia="Times New Roman" w:hAnsi="Times New Roman"/>
          <w:sz w:val="26"/>
          <w:szCs w:val="26"/>
        </w:rPr>
        <w:t xml:space="preserve">ĐT: </w:t>
      </w:r>
      <w:r w:rsidRPr="00E14648">
        <w:rPr>
          <w:rFonts w:ascii="Times New Roman" w:eastAsia="Times New Roman" w:hAnsi="Times New Roman"/>
          <w:sz w:val="26"/>
          <w:szCs w:val="26"/>
        </w:rPr>
        <w:t>0904741750</w:t>
      </w:r>
      <w:r w:rsidR="0094251B">
        <w:rPr>
          <w:rFonts w:ascii="Times New Roman" w:eastAsia="Times New Roman" w:hAnsi="Times New Roman"/>
          <w:sz w:val="26"/>
          <w:szCs w:val="26"/>
        </w:rPr>
        <w:t xml:space="preserve">, </w:t>
      </w:r>
      <w:r w:rsidR="004213AB">
        <w:rPr>
          <w:rFonts w:ascii="Times New Roman" w:eastAsia="Times New Roman" w:hAnsi="Times New Roman"/>
          <w:sz w:val="26"/>
          <w:szCs w:val="26"/>
        </w:rPr>
        <w:t>E-</w:t>
      </w:r>
      <w:r w:rsidRPr="00E14648">
        <w:rPr>
          <w:rFonts w:ascii="Times New Roman" w:eastAsia="Times New Roman" w:hAnsi="Times New Roman"/>
          <w:sz w:val="26"/>
          <w:szCs w:val="26"/>
        </w:rPr>
        <w:t>mail: lien.nt@vlu.edu.vn</w:t>
      </w:r>
      <w:r w:rsidR="0094251B">
        <w:rPr>
          <w:rFonts w:ascii="Times New Roman" w:eastAsia="Times New Roman" w:hAnsi="Times New Roman"/>
          <w:sz w:val="26"/>
          <w:szCs w:val="26"/>
        </w:rPr>
        <w:t>)</w:t>
      </w:r>
    </w:p>
    <w:p w14:paraId="1E576750" w14:textId="77777777" w:rsidR="00537FAF" w:rsidRPr="00E14648" w:rsidRDefault="00037C04" w:rsidP="00037C04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          </w:t>
      </w:r>
      <w:proofErr w:type="spellStart"/>
      <w:r w:rsidR="00537FAF" w:rsidRPr="0094251B">
        <w:rPr>
          <w:rFonts w:ascii="Times New Roman" w:eastAsia="Times New Roman" w:hAnsi="Times New Roman"/>
          <w:i/>
          <w:sz w:val="26"/>
          <w:szCs w:val="26"/>
        </w:rPr>
        <w:t>Khối</w:t>
      </w:r>
      <w:proofErr w:type="spellEnd"/>
      <w:r w:rsidR="00537FAF" w:rsidRPr="0094251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537FAF" w:rsidRPr="0094251B">
        <w:rPr>
          <w:rFonts w:ascii="Times New Roman" w:eastAsia="Times New Roman" w:hAnsi="Times New Roman"/>
          <w:i/>
          <w:sz w:val="26"/>
          <w:szCs w:val="26"/>
        </w:rPr>
        <w:t>Tiểu</w:t>
      </w:r>
      <w:proofErr w:type="spellEnd"/>
      <w:r w:rsidR="00537FAF" w:rsidRPr="0094251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E14648" w:rsidRPr="0094251B">
        <w:rPr>
          <w:rFonts w:ascii="Times New Roman" w:eastAsia="Times New Roman" w:hAnsi="Times New Roman"/>
          <w:i/>
          <w:sz w:val="26"/>
          <w:szCs w:val="26"/>
        </w:rPr>
        <w:t>học</w:t>
      </w:r>
      <w:proofErr w:type="spellEnd"/>
      <w:r w:rsidR="00E14648" w:rsidRPr="0094251B">
        <w:rPr>
          <w:rFonts w:ascii="Times New Roman" w:eastAsia="Times New Roman" w:hAnsi="Times New Roman"/>
          <w:i/>
          <w:sz w:val="26"/>
          <w:szCs w:val="26"/>
        </w:rPr>
        <w:t>, THCS</w:t>
      </w:r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ThS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 w:rsidR="005A4E03">
        <w:rPr>
          <w:rFonts w:ascii="Times New Roman" w:eastAsia="Times New Roman" w:hAnsi="Times New Roman"/>
          <w:sz w:val="26"/>
          <w:szCs w:val="26"/>
        </w:rPr>
        <w:t xml:space="preserve"> Ly </w:t>
      </w:r>
      <w:proofErr w:type="spellStart"/>
      <w:r w:rsidR="005A4E03">
        <w:rPr>
          <w:rFonts w:ascii="Times New Roman" w:eastAsia="Times New Roman" w:hAnsi="Times New Roman"/>
          <w:sz w:val="26"/>
          <w:szCs w:val="26"/>
        </w:rPr>
        <w:t>Ly</w:t>
      </w:r>
      <w:proofErr w:type="spellEnd"/>
      <w:r w:rsidR="005A4E03">
        <w:rPr>
          <w:rFonts w:ascii="Times New Roman" w:eastAsia="Times New Roman" w:hAnsi="Times New Roman"/>
          <w:sz w:val="26"/>
          <w:szCs w:val="26"/>
        </w:rPr>
        <w:t xml:space="preserve"> (</w:t>
      </w:r>
      <w:r w:rsidR="004213AB">
        <w:rPr>
          <w:rFonts w:ascii="Times New Roman" w:eastAsia="Times New Roman" w:hAnsi="Times New Roman"/>
          <w:sz w:val="26"/>
          <w:szCs w:val="26"/>
        </w:rPr>
        <w:t xml:space="preserve">ĐT: </w:t>
      </w:r>
      <w:r w:rsidR="00E14648" w:rsidRPr="00E14648">
        <w:rPr>
          <w:rFonts w:ascii="Times New Roman" w:eastAsia="Times New Roman" w:hAnsi="Times New Roman"/>
          <w:sz w:val="26"/>
          <w:szCs w:val="26"/>
        </w:rPr>
        <w:t>0931569777</w:t>
      </w:r>
      <w:r w:rsidR="005A4E03">
        <w:rPr>
          <w:rFonts w:ascii="Times New Roman" w:eastAsia="Times New Roman" w:hAnsi="Times New Roman"/>
          <w:sz w:val="26"/>
          <w:szCs w:val="26"/>
        </w:rPr>
        <w:t xml:space="preserve">, </w:t>
      </w:r>
      <w:r w:rsidR="004213AB">
        <w:rPr>
          <w:rFonts w:ascii="Times New Roman" w:eastAsia="Times New Roman" w:hAnsi="Times New Roman"/>
          <w:sz w:val="26"/>
          <w:szCs w:val="26"/>
        </w:rPr>
        <w:t>E-</w:t>
      </w:r>
      <w:r w:rsidR="00537FAF" w:rsidRPr="00E14648">
        <w:rPr>
          <w:rFonts w:ascii="Times New Roman" w:eastAsia="Times New Roman" w:hAnsi="Times New Roman"/>
          <w:sz w:val="26"/>
          <w:szCs w:val="26"/>
        </w:rPr>
        <w:t>mail:</w:t>
      </w:r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ly.ptl@vlu.edu.vn</w:t>
      </w:r>
      <w:r w:rsidR="004213AB">
        <w:rPr>
          <w:rFonts w:ascii="Times New Roman" w:eastAsia="Times New Roman" w:hAnsi="Times New Roman"/>
          <w:sz w:val="26"/>
          <w:szCs w:val="26"/>
        </w:rPr>
        <w:t>).</w:t>
      </w:r>
    </w:p>
    <w:p w14:paraId="1A23358A" w14:textId="77777777" w:rsidR="00CC77BB" w:rsidRPr="00E14648" w:rsidRDefault="00537FAF" w:rsidP="00537FAF">
      <w:pPr>
        <w:spacing w:before="240"/>
        <w:rPr>
          <w:rFonts w:ascii="Times New Roman" w:hAnsi="Times New Roman"/>
          <w:sz w:val="26"/>
          <w:szCs w:val="26"/>
        </w:rPr>
      </w:pPr>
      <w:proofErr w:type="spellStart"/>
      <w:r w:rsidRPr="00E14648">
        <w:rPr>
          <w:rFonts w:ascii="Times New Roman" w:hAnsi="Times New Roman"/>
          <w:sz w:val="26"/>
          <w:szCs w:val="26"/>
        </w:rPr>
        <w:t>Trân</w:t>
      </w:r>
      <w:proofErr w:type="spellEnd"/>
      <w:r w:rsidRPr="00E146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hAnsi="Times New Roman"/>
          <w:sz w:val="26"/>
          <w:szCs w:val="26"/>
        </w:rPr>
        <w:t>trọng</w:t>
      </w:r>
      <w:proofErr w:type="spellEnd"/>
      <w:r w:rsidRPr="00E14648">
        <w:rPr>
          <w:rFonts w:ascii="Times New Roman" w:hAnsi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5870"/>
      </w:tblGrid>
      <w:tr w:rsidR="00537FAF" w:rsidRPr="000C68AE" w14:paraId="3C815C2B" w14:textId="77777777" w:rsidTr="000C68AE">
        <w:tc>
          <w:tcPr>
            <w:tcW w:w="3510" w:type="dxa"/>
          </w:tcPr>
          <w:p w14:paraId="53C9C1ED" w14:textId="77777777" w:rsidR="00537FAF" w:rsidRPr="000C68AE" w:rsidRDefault="00537FAF" w:rsidP="000C68AE">
            <w:pPr>
              <w:rPr>
                <w:rFonts w:ascii="Times New Roman" w:hAnsi="Times New Roman"/>
              </w:rPr>
            </w:pPr>
            <w:proofErr w:type="spellStart"/>
            <w:r w:rsidRPr="000C68AE">
              <w:rPr>
                <w:rFonts w:ascii="Times New Roman" w:hAnsi="Times New Roman"/>
                <w:i/>
                <w:u w:val="single"/>
              </w:rPr>
              <w:t>Nơi</w:t>
            </w:r>
            <w:proofErr w:type="spellEnd"/>
            <w:r w:rsidRPr="000C68AE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i/>
                <w:u w:val="single"/>
              </w:rPr>
              <w:t>nhận</w:t>
            </w:r>
            <w:proofErr w:type="spellEnd"/>
            <w:r w:rsidRPr="000C68AE">
              <w:rPr>
                <w:rFonts w:ascii="Times New Roman" w:hAnsi="Times New Roman"/>
              </w:rPr>
              <w:t>:</w:t>
            </w:r>
            <w:r w:rsidRPr="000C68AE">
              <w:rPr>
                <w:rFonts w:ascii="Times New Roman" w:hAnsi="Times New Roman"/>
              </w:rPr>
              <w:br/>
              <w:t>-</w:t>
            </w:r>
            <w:proofErr w:type="spellStart"/>
            <w:r w:rsidRPr="000C68AE">
              <w:rPr>
                <w:rFonts w:ascii="Times New Roman" w:hAnsi="Times New Roman"/>
              </w:rPr>
              <w:t>Như</w:t>
            </w:r>
            <w:proofErr w:type="spellEnd"/>
            <w:r w:rsidRPr="000C68AE">
              <w:rPr>
                <w:rFonts w:ascii="Times New Roman" w:hAnsi="Times New Roman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</w:rPr>
              <w:t>trên</w:t>
            </w:r>
            <w:proofErr w:type="spellEnd"/>
            <w:r w:rsidR="00CC77BB" w:rsidRPr="000C68AE">
              <w:rPr>
                <w:rFonts w:ascii="Times New Roman" w:hAnsi="Times New Roman"/>
              </w:rPr>
              <w:br/>
            </w:r>
            <w:r w:rsidRPr="000C68AE">
              <w:rPr>
                <w:rFonts w:ascii="Times New Roman" w:hAnsi="Times New Roman"/>
              </w:rPr>
              <w:t>-</w:t>
            </w:r>
            <w:proofErr w:type="spellStart"/>
            <w:r w:rsidRPr="000C68AE">
              <w:rPr>
                <w:rFonts w:ascii="Times New Roman" w:hAnsi="Times New Roman"/>
              </w:rPr>
              <w:t>Lưu</w:t>
            </w:r>
            <w:proofErr w:type="spellEnd"/>
          </w:p>
        </w:tc>
        <w:tc>
          <w:tcPr>
            <w:tcW w:w="6005" w:type="dxa"/>
          </w:tcPr>
          <w:p w14:paraId="7E219648" w14:textId="15CF6CA3" w:rsidR="00537FAF" w:rsidRPr="000C68AE" w:rsidRDefault="00E14648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KT.GIÁM</w:t>
            </w:r>
            <w:proofErr w:type="gramEnd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 xml:space="preserve"> ĐỐC</w:t>
            </w:r>
          </w:p>
          <w:p w14:paraId="51875EF0" w14:textId="6617D5A4" w:rsidR="000C68AE" w:rsidRPr="000C68AE" w:rsidRDefault="000C68AE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PHÓ GIÁM ĐỐC</w:t>
            </w:r>
          </w:p>
          <w:p w14:paraId="4E9A6F9B" w14:textId="5F7555DD" w:rsidR="000C68AE" w:rsidRDefault="000C68AE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6BE6D6" w14:textId="2EB62A81" w:rsidR="00F10067" w:rsidRDefault="00D85FEA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14:paraId="480458FD" w14:textId="5A163916" w:rsidR="00F10067" w:rsidRDefault="00F10067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98F043" w14:textId="77777777" w:rsidR="00E95CD5" w:rsidRPr="000C68AE" w:rsidRDefault="00E95CD5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563D7B" w14:textId="77777777" w:rsidR="00E14648" w:rsidRPr="000C68AE" w:rsidRDefault="00E14648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Hiếu</w:t>
            </w:r>
            <w:proofErr w:type="spellEnd"/>
          </w:p>
        </w:tc>
      </w:tr>
    </w:tbl>
    <w:p w14:paraId="74DCBA3E" w14:textId="77777777" w:rsidR="00537FAF" w:rsidRPr="000C68AE" w:rsidRDefault="00537FAF" w:rsidP="00F10067">
      <w:pPr>
        <w:rPr>
          <w:rFonts w:ascii="Times New Roman" w:hAnsi="Times New Roman"/>
          <w:sz w:val="26"/>
          <w:szCs w:val="26"/>
        </w:rPr>
      </w:pPr>
    </w:p>
    <w:sectPr w:rsidR="00537FAF" w:rsidRPr="000C68AE" w:rsidSect="00F10067">
      <w:pgSz w:w="11907" w:h="16839" w:code="9"/>
      <w:pgMar w:top="567" w:right="1134" w:bottom="244" w:left="147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026F" w14:textId="77777777" w:rsidR="00947485" w:rsidRDefault="00947485" w:rsidP="009C02AF">
      <w:r>
        <w:separator/>
      </w:r>
    </w:p>
  </w:endnote>
  <w:endnote w:type="continuationSeparator" w:id="0">
    <w:p w14:paraId="4CD25DB4" w14:textId="77777777" w:rsidR="00947485" w:rsidRDefault="00947485" w:rsidP="009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0CA8" w14:textId="77777777" w:rsidR="00947485" w:rsidRDefault="00947485" w:rsidP="009C02AF">
      <w:r>
        <w:separator/>
      </w:r>
    </w:p>
  </w:footnote>
  <w:footnote w:type="continuationSeparator" w:id="0">
    <w:p w14:paraId="4375ED8F" w14:textId="77777777" w:rsidR="00947485" w:rsidRDefault="00947485" w:rsidP="009C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6119"/>
    <w:multiLevelType w:val="hybridMultilevel"/>
    <w:tmpl w:val="8E6E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84B"/>
    <w:multiLevelType w:val="hybridMultilevel"/>
    <w:tmpl w:val="C78A84B2"/>
    <w:lvl w:ilvl="0" w:tplc="EDD0DD6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6EA093F"/>
    <w:multiLevelType w:val="hybridMultilevel"/>
    <w:tmpl w:val="A1EE9C82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35AE"/>
    <w:multiLevelType w:val="hybridMultilevel"/>
    <w:tmpl w:val="0C8A79C0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00D71"/>
    <w:multiLevelType w:val="hybridMultilevel"/>
    <w:tmpl w:val="9BA6DD0E"/>
    <w:lvl w:ilvl="0" w:tplc="777AE6E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66F6DF2"/>
    <w:multiLevelType w:val="hybridMultilevel"/>
    <w:tmpl w:val="8CB8D0A8"/>
    <w:lvl w:ilvl="0" w:tplc="1FE4D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20"/>
    <w:rsid w:val="00005C39"/>
    <w:rsid w:val="000064F8"/>
    <w:rsid w:val="00007CFF"/>
    <w:rsid w:val="000104AA"/>
    <w:rsid w:val="00011223"/>
    <w:rsid w:val="00011AD0"/>
    <w:rsid w:val="00017511"/>
    <w:rsid w:val="000239B3"/>
    <w:rsid w:val="00035B1A"/>
    <w:rsid w:val="00037C04"/>
    <w:rsid w:val="0004032B"/>
    <w:rsid w:val="00041E18"/>
    <w:rsid w:val="0004370C"/>
    <w:rsid w:val="0004575B"/>
    <w:rsid w:val="000470AC"/>
    <w:rsid w:val="000527D2"/>
    <w:rsid w:val="000572A8"/>
    <w:rsid w:val="0006234C"/>
    <w:rsid w:val="00063B00"/>
    <w:rsid w:val="00064520"/>
    <w:rsid w:val="00070418"/>
    <w:rsid w:val="00095631"/>
    <w:rsid w:val="00095B98"/>
    <w:rsid w:val="000C68AE"/>
    <w:rsid w:val="000D62F8"/>
    <w:rsid w:val="000E689D"/>
    <w:rsid w:val="000F1CBE"/>
    <w:rsid w:val="000F6422"/>
    <w:rsid w:val="0012117A"/>
    <w:rsid w:val="00124477"/>
    <w:rsid w:val="0017176D"/>
    <w:rsid w:val="001777E2"/>
    <w:rsid w:val="001919C3"/>
    <w:rsid w:val="00192FFC"/>
    <w:rsid w:val="001954FE"/>
    <w:rsid w:val="001A3E95"/>
    <w:rsid w:val="001B41D2"/>
    <w:rsid w:val="001E1087"/>
    <w:rsid w:val="001F02C2"/>
    <w:rsid w:val="001F06D7"/>
    <w:rsid w:val="00202502"/>
    <w:rsid w:val="00202E0E"/>
    <w:rsid w:val="00203156"/>
    <w:rsid w:val="00204B59"/>
    <w:rsid w:val="002059D5"/>
    <w:rsid w:val="00206BDB"/>
    <w:rsid w:val="002107E8"/>
    <w:rsid w:val="00230CB9"/>
    <w:rsid w:val="002354DC"/>
    <w:rsid w:val="00245CB8"/>
    <w:rsid w:val="002500FE"/>
    <w:rsid w:val="002627DF"/>
    <w:rsid w:val="00262A87"/>
    <w:rsid w:val="002679FD"/>
    <w:rsid w:val="00272D5C"/>
    <w:rsid w:val="002A7D3E"/>
    <w:rsid w:val="002C2A49"/>
    <w:rsid w:val="002D4D3C"/>
    <w:rsid w:val="002E0FE9"/>
    <w:rsid w:val="002F6ACE"/>
    <w:rsid w:val="00306680"/>
    <w:rsid w:val="0031314A"/>
    <w:rsid w:val="00317170"/>
    <w:rsid w:val="003175E4"/>
    <w:rsid w:val="00331604"/>
    <w:rsid w:val="003511D7"/>
    <w:rsid w:val="00356F99"/>
    <w:rsid w:val="00382742"/>
    <w:rsid w:val="00387C6B"/>
    <w:rsid w:val="00397952"/>
    <w:rsid w:val="003B3331"/>
    <w:rsid w:val="003B45FB"/>
    <w:rsid w:val="003B4E46"/>
    <w:rsid w:val="003C2073"/>
    <w:rsid w:val="003D0655"/>
    <w:rsid w:val="003D0C5C"/>
    <w:rsid w:val="003F5645"/>
    <w:rsid w:val="00400888"/>
    <w:rsid w:val="00413833"/>
    <w:rsid w:val="004213AB"/>
    <w:rsid w:val="00434362"/>
    <w:rsid w:val="00435717"/>
    <w:rsid w:val="00481FAE"/>
    <w:rsid w:val="00486268"/>
    <w:rsid w:val="00486ADE"/>
    <w:rsid w:val="004922F0"/>
    <w:rsid w:val="004B2234"/>
    <w:rsid w:val="004B63C5"/>
    <w:rsid w:val="004C3708"/>
    <w:rsid w:val="004C40EE"/>
    <w:rsid w:val="004C7667"/>
    <w:rsid w:val="004D0C03"/>
    <w:rsid w:val="004D530C"/>
    <w:rsid w:val="004D5C57"/>
    <w:rsid w:val="004E5FA4"/>
    <w:rsid w:val="00504277"/>
    <w:rsid w:val="005155BE"/>
    <w:rsid w:val="00537FAF"/>
    <w:rsid w:val="00540E0B"/>
    <w:rsid w:val="00542ADC"/>
    <w:rsid w:val="005527F1"/>
    <w:rsid w:val="00573188"/>
    <w:rsid w:val="0057577A"/>
    <w:rsid w:val="00580370"/>
    <w:rsid w:val="00582B53"/>
    <w:rsid w:val="00583B28"/>
    <w:rsid w:val="00595DBD"/>
    <w:rsid w:val="005A4E03"/>
    <w:rsid w:val="005A7ABC"/>
    <w:rsid w:val="005B2D68"/>
    <w:rsid w:val="005D105E"/>
    <w:rsid w:val="005D2AC7"/>
    <w:rsid w:val="005E2FA3"/>
    <w:rsid w:val="005E5B60"/>
    <w:rsid w:val="005F08C4"/>
    <w:rsid w:val="006138F8"/>
    <w:rsid w:val="00634A60"/>
    <w:rsid w:val="00635B21"/>
    <w:rsid w:val="006560E1"/>
    <w:rsid w:val="00660C4B"/>
    <w:rsid w:val="00660D80"/>
    <w:rsid w:val="00664DEE"/>
    <w:rsid w:val="00664EE0"/>
    <w:rsid w:val="00677983"/>
    <w:rsid w:val="00687198"/>
    <w:rsid w:val="006B278F"/>
    <w:rsid w:val="006B4428"/>
    <w:rsid w:val="006C7568"/>
    <w:rsid w:val="006D176D"/>
    <w:rsid w:val="006D3C18"/>
    <w:rsid w:val="006D6875"/>
    <w:rsid w:val="006E11E5"/>
    <w:rsid w:val="006E6E37"/>
    <w:rsid w:val="00704466"/>
    <w:rsid w:val="007119D5"/>
    <w:rsid w:val="0071338C"/>
    <w:rsid w:val="00730D36"/>
    <w:rsid w:val="00733308"/>
    <w:rsid w:val="00733FB3"/>
    <w:rsid w:val="00741ADF"/>
    <w:rsid w:val="00742812"/>
    <w:rsid w:val="00743458"/>
    <w:rsid w:val="00743A82"/>
    <w:rsid w:val="00743BC9"/>
    <w:rsid w:val="00772C3E"/>
    <w:rsid w:val="00774448"/>
    <w:rsid w:val="007945B2"/>
    <w:rsid w:val="007A5998"/>
    <w:rsid w:val="007A71E4"/>
    <w:rsid w:val="007B2ECE"/>
    <w:rsid w:val="007C5EA8"/>
    <w:rsid w:val="007E6FF2"/>
    <w:rsid w:val="007F7E93"/>
    <w:rsid w:val="0080337E"/>
    <w:rsid w:val="008111BA"/>
    <w:rsid w:val="008150FF"/>
    <w:rsid w:val="00822B9E"/>
    <w:rsid w:val="00824058"/>
    <w:rsid w:val="008445C1"/>
    <w:rsid w:val="00862A18"/>
    <w:rsid w:val="00871D8C"/>
    <w:rsid w:val="00883E23"/>
    <w:rsid w:val="00887379"/>
    <w:rsid w:val="0089435B"/>
    <w:rsid w:val="00895EAF"/>
    <w:rsid w:val="008A6B76"/>
    <w:rsid w:val="008B3119"/>
    <w:rsid w:val="008C5530"/>
    <w:rsid w:val="008C5DC4"/>
    <w:rsid w:val="008D7722"/>
    <w:rsid w:val="008E38C2"/>
    <w:rsid w:val="008F3600"/>
    <w:rsid w:val="00902C36"/>
    <w:rsid w:val="00903EF4"/>
    <w:rsid w:val="009266D7"/>
    <w:rsid w:val="0094251B"/>
    <w:rsid w:val="00947485"/>
    <w:rsid w:val="00972413"/>
    <w:rsid w:val="00972BCD"/>
    <w:rsid w:val="00992C94"/>
    <w:rsid w:val="009A107F"/>
    <w:rsid w:val="009B0BFC"/>
    <w:rsid w:val="009C02AF"/>
    <w:rsid w:val="009C2A59"/>
    <w:rsid w:val="009D2EC9"/>
    <w:rsid w:val="009E08C2"/>
    <w:rsid w:val="009E2A64"/>
    <w:rsid w:val="009E7809"/>
    <w:rsid w:val="009F1DA6"/>
    <w:rsid w:val="00A00AB6"/>
    <w:rsid w:val="00A057C1"/>
    <w:rsid w:val="00A0792E"/>
    <w:rsid w:val="00A1534F"/>
    <w:rsid w:val="00A249D9"/>
    <w:rsid w:val="00A24BD0"/>
    <w:rsid w:val="00A26A91"/>
    <w:rsid w:val="00A41DA8"/>
    <w:rsid w:val="00A5147D"/>
    <w:rsid w:val="00A6648C"/>
    <w:rsid w:val="00A671F6"/>
    <w:rsid w:val="00A8700B"/>
    <w:rsid w:val="00A97CC7"/>
    <w:rsid w:val="00AA62D5"/>
    <w:rsid w:val="00AB0504"/>
    <w:rsid w:val="00AC4692"/>
    <w:rsid w:val="00AD3A11"/>
    <w:rsid w:val="00AD54AB"/>
    <w:rsid w:val="00AD6AFA"/>
    <w:rsid w:val="00AE56F8"/>
    <w:rsid w:val="00AF7CA9"/>
    <w:rsid w:val="00B0232F"/>
    <w:rsid w:val="00B049FE"/>
    <w:rsid w:val="00B170DA"/>
    <w:rsid w:val="00B21472"/>
    <w:rsid w:val="00B36992"/>
    <w:rsid w:val="00B43BD5"/>
    <w:rsid w:val="00B52CC6"/>
    <w:rsid w:val="00B55D5A"/>
    <w:rsid w:val="00B6553F"/>
    <w:rsid w:val="00B913C5"/>
    <w:rsid w:val="00B92A04"/>
    <w:rsid w:val="00BC7A7E"/>
    <w:rsid w:val="00BD46B0"/>
    <w:rsid w:val="00C20493"/>
    <w:rsid w:val="00C2076C"/>
    <w:rsid w:val="00C47540"/>
    <w:rsid w:val="00C62F4A"/>
    <w:rsid w:val="00C64A4C"/>
    <w:rsid w:val="00C761A9"/>
    <w:rsid w:val="00C775A3"/>
    <w:rsid w:val="00C80CD5"/>
    <w:rsid w:val="00C96F2B"/>
    <w:rsid w:val="00CA2B83"/>
    <w:rsid w:val="00CB2342"/>
    <w:rsid w:val="00CC77BB"/>
    <w:rsid w:val="00CD015F"/>
    <w:rsid w:val="00CD139E"/>
    <w:rsid w:val="00CD3289"/>
    <w:rsid w:val="00CD458B"/>
    <w:rsid w:val="00CF34E9"/>
    <w:rsid w:val="00D140FA"/>
    <w:rsid w:val="00D400D8"/>
    <w:rsid w:val="00D45D9F"/>
    <w:rsid w:val="00D47220"/>
    <w:rsid w:val="00D53BBB"/>
    <w:rsid w:val="00D65F25"/>
    <w:rsid w:val="00D73593"/>
    <w:rsid w:val="00D774E4"/>
    <w:rsid w:val="00D8184C"/>
    <w:rsid w:val="00D82EEE"/>
    <w:rsid w:val="00D85FEA"/>
    <w:rsid w:val="00D926D0"/>
    <w:rsid w:val="00DB14E2"/>
    <w:rsid w:val="00DB4B53"/>
    <w:rsid w:val="00DB6691"/>
    <w:rsid w:val="00DC1A68"/>
    <w:rsid w:val="00DD7F44"/>
    <w:rsid w:val="00E07375"/>
    <w:rsid w:val="00E07EEB"/>
    <w:rsid w:val="00E113E8"/>
    <w:rsid w:val="00E14648"/>
    <w:rsid w:val="00E23728"/>
    <w:rsid w:val="00E40D50"/>
    <w:rsid w:val="00E42982"/>
    <w:rsid w:val="00E4381A"/>
    <w:rsid w:val="00E53720"/>
    <w:rsid w:val="00E57958"/>
    <w:rsid w:val="00E8318E"/>
    <w:rsid w:val="00E95CD5"/>
    <w:rsid w:val="00EB4EBB"/>
    <w:rsid w:val="00EC1372"/>
    <w:rsid w:val="00F02D0F"/>
    <w:rsid w:val="00F10067"/>
    <w:rsid w:val="00F1617F"/>
    <w:rsid w:val="00F42051"/>
    <w:rsid w:val="00F42D55"/>
    <w:rsid w:val="00F51CAF"/>
    <w:rsid w:val="00F54990"/>
    <w:rsid w:val="00F67845"/>
    <w:rsid w:val="00F820BD"/>
    <w:rsid w:val="00F8435A"/>
    <w:rsid w:val="00F96581"/>
    <w:rsid w:val="00FC074A"/>
    <w:rsid w:val="00FE0022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8255"/>
  <w15:docId w15:val="{62FF9AD7-D512-614B-A244-B9CFFEA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0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074A"/>
    <w:pPr>
      <w:ind w:left="720"/>
      <w:contextualSpacing/>
    </w:pPr>
  </w:style>
  <w:style w:type="table" w:styleId="TableGrid">
    <w:name w:val="Table Grid"/>
    <w:basedOn w:val="TableNormal"/>
    <w:uiPriority w:val="59"/>
    <w:rsid w:val="00FC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5B60"/>
    <w:rPr>
      <w:b/>
      <w:bCs/>
    </w:rPr>
  </w:style>
  <w:style w:type="character" w:customStyle="1" w:styleId="wffiletext">
    <w:name w:val="wf_file_text"/>
    <w:basedOn w:val="DefaultParagraphFont"/>
    <w:rsid w:val="005E5B60"/>
  </w:style>
  <w:style w:type="character" w:styleId="Hyperlink">
    <w:name w:val="Hyperlink"/>
    <w:uiPriority w:val="99"/>
    <w:unhideWhenUsed/>
    <w:qFormat/>
    <w:rsid w:val="005E5B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AF"/>
  </w:style>
  <w:style w:type="paragraph" w:styleId="Footer">
    <w:name w:val="footer"/>
    <w:basedOn w:val="Normal"/>
    <w:link w:val="Foot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AF"/>
  </w:style>
  <w:style w:type="paragraph" w:styleId="BalloonText">
    <w:name w:val="Balloon Text"/>
    <w:basedOn w:val="Normal"/>
    <w:link w:val="BalloonTextChar"/>
    <w:uiPriority w:val="99"/>
    <w:semiHidden/>
    <w:unhideWhenUsed/>
    <w:rsid w:val="00017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5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E0E"/>
    <w:rPr>
      <w:b/>
      <w:bCs/>
    </w:rPr>
  </w:style>
  <w:style w:type="character" w:styleId="Emphasis">
    <w:name w:val="Emphasis"/>
    <w:basedOn w:val="DefaultParagraphFont"/>
    <w:uiPriority w:val="20"/>
    <w:qFormat/>
    <w:rsid w:val="00095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b_XTHB2_296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9476-EAFF-47DB-920D-CCB37BF3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Tb_XTHB2_29618.dot</Template>
  <TotalTime>20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18" baseType="variant">
      <vt:variant>
        <vt:i4>655408</vt:i4>
      </vt:variant>
      <vt:variant>
        <vt:i4>6</vt:i4>
      </vt:variant>
      <vt:variant>
        <vt:i4>0</vt:i4>
      </vt:variant>
      <vt:variant>
        <vt:i4>5</vt:i4>
      </vt:variant>
      <vt:variant>
        <vt:lpwstr>mailto:p.tuyensinh@vanlanguni.edu.vn</vt:lpwstr>
      </vt:variant>
      <vt:variant>
        <vt:lpwstr/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http://xettuyenhocba.vanlanguni.edu.vn/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http://tuyensinh.vanlanguni.edu.vn/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 duong buu</cp:lastModifiedBy>
  <cp:revision>6</cp:revision>
  <cp:lastPrinted>2020-11-25T08:54:00Z</cp:lastPrinted>
  <dcterms:created xsi:type="dcterms:W3CDTF">2020-11-25T06:18:00Z</dcterms:created>
  <dcterms:modified xsi:type="dcterms:W3CDTF">2020-11-27T03:37:00Z</dcterms:modified>
</cp:coreProperties>
</file>